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8D6" w:rsidRPr="004A18D6" w:rsidRDefault="004A18D6" w:rsidP="004A18D6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434343"/>
          <w:sz w:val="36"/>
          <w:szCs w:val="36"/>
        </w:rPr>
      </w:pPr>
      <w:r w:rsidRPr="004A18D6">
        <w:rPr>
          <w:rFonts w:ascii="Verdana" w:eastAsia="Times New Roman" w:hAnsi="Verdana" w:cs="Times New Roman"/>
          <w:b/>
          <w:bCs/>
          <w:color w:val="434343"/>
          <w:sz w:val="36"/>
          <w:szCs w:val="36"/>
        </w:rPr>
        <w:t>Safety Data Sheet</w:t>
      </w:r>
    </w:p>
    <w:p w:rsidR="004A18D6" w:rsidRPr="004A18D6" w:rsidRDefault="004A18D6" w:rsidP="004A18D6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34343"/>
          <w:sz w:val="28"/>
          <w:szCs w:val="28"/>
        </w:rPr>
      </w:pPr>
      <w:r w:rsidRPr="004A18D6">
        <w:rPr>
          <w:rFonts w:ascii="Verdana" w:eastAsia="Times New Roman" w:hAnsi="Verdana" w:cs="Times New Roman"/>
          <w:b/>
          <w:bCs/>
          <w:color w:val="434343"/>
          <w:sz w:val="28"/>
          <w:szCs w:val="28"/>
        </w:rPr>
        <w:t>META</w:t>
      </w:r>
    </w:p>
    <w:p w:rsidR="004A18D6" w:rsidRPr="004A18D6" w:rsidRDefault="004A18D6" w:rsidP="004A18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4343"/>
          <w:sz w:val="18"/>
          <w:szCs w:val="18"/>
        </w:rPr>
      </w:pPr>
      <w:r w:rsidRPr="004A18D6">
        <w:rPr>
          <w:rFonts w:ascii="Verdana" w:eastAsia="Times New Roman" w:hAnsi="Verdana" w:cs="Times New Roman"/>
          <w:color w:val="434343"/>
          <w:sz w:val="18"/>
          <w:szCs w:val="18"/>
        </w:rPr>
        <w:t xml:space="preserve">Document </w:t>
      </w:r>
      <w:proofErr w:type="spellStart"/>
      <w:r w:rsidRPr="004A18D6">
        <w:rPr>
          <w:rFonts w:ascii="Verdana" w:eastAsia="Times New Roman" w:hAnsi="Verdana" w:cs="Times New Roman"/>
          <w:color w:val="434343"/>
          <w:sz w:val="18"/>
          <w:szCs w:val="18"/>
        </w:rPr>
        <w:t>Nbr</w:t>
      </w:r>
      <w:proofErr w:type="spellEnd"/>
      <w:r w:rsidRPr="004A18D6">
        <w:rPr>
          <w:rFonts w:ascii="Verdana" w:eastAsia="Times New Roman" w:hAnsi="Verdana" w:cs="Times New Roman"/>
          <w:color w:val="434343"/>
          <w:sz w:val="18"/>
          <w:szCs w:val="18"/>
        </w:rPr>
        <w:t>: 082610</w:t>
      </w:r>
    </w:p>
    <w:p w:rsidR="004A18D6" w:rsidRPr="004A18D6" w:rsidRDefault="004A18D6" w:rsidP="004A18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4343"/>
          <w:sz w:val="18"/>
          <w:szCs w:val="18"/>
        </w:rPr>
      </w:pPr>
      <w:r w:rsidRPr="004A18D6">
        <w:rPr>
          <w:rFonts w:ascii="Verdana" w:eastAsia="Times New Roman" w:hAnsi="Verdana" w:cs="Times New Roman"/>
          <w:color w:val="434343"/>
          <w:sz w:val="18"/>
          <w:szCs w:val="18"/>
        </w:rPr>
        <w:t>Class C Parts IDs BD</w:t>
      </w:r>
      <w:proofErr w:type="gramStart"/>
      <w:r w:rsidRPr="004A18D6">
        <w:rPr>
          <w:rFonts w:ascii="Verdana" w:eastAsia="Times New Roman" w:hAnsi="Verdana" w:cs="Times New Roman"/>
          <w:color w:val="434343"/>
          <w:sz w:val="18"/>
          <w:szCs w:val="18"/>
        </w:rPr>
        <w:t>1132,BD</w:t>
      </w:r>
      <w:proofErr w:type="gramEnd"/>
      <w:r w:rsidRPr="004A18D6">
        <w:rPr>
          <w:rFonts w:ascii="Verdana" w:eastAsia="Times New Roman" w:hAnsi="Verdana" w:cs="Times New Roman"/>
          <w:color w:val="434343"/>
          <w:sz w:val="18"/>
          <w:szCs w:val="18"/>
        </w:rPr>
        <w:t>1132-1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SAFETY DATA SHEET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ISSUING DATE: 16-APR-2015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REVISION DATE: 13-JUN-2015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VERSION: 2.02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------1. IDENTIFICATION OF THE SUBSTANCE/PREPARATION ------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AND OF THE COMPANY/UNDERTAKING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PRODUCT IDENTIFIER: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PRODUCT NAME: 64707763 BD1132 ANTI-RUST META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RECOMMENDED USE OF THE CHEMICAL AND RESTRICTIONS ON USE: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PRODUCT CODE: F01555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PRODUCT TYPE: EXTREMELY FLAMMABLE AEROSOL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SYNONYMS: NONE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SUPPLIER'S DETAILS: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RECOMMENDED USE: METAL PROTECTANT.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USES ADVISED AGAINST: NO INFORMATION AVAILABLE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MANUFACTURER: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AMERICAN JETWAY CORPORATION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34136 MYRTLE STREET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WAYNE, MI 48184-0126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DISTRIBUTOR: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CLASS C SOLUTIONS GROUP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 BUSINESS OF MSC INDUSTRIAL SUPPLY CO.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75 MAXESS ROAD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MELVILLE, NY 11747-3151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1-866-438-6767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EMERGENCY TELEPHONE NUMBER: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CHEMICAL EMERGENCY PHONE NUMBER: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CHEMTREC: 1-800-262-8200 ID 1195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COMPANY EMERGENCY PHONE NUMBER: 734-721-5930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------2. HAZARDS IDENTIFICATION ------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CLASSIFICATION: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SKIN CORROSION/IRRITATION: CATEGORY 2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SERIOUS EYE DAMAGE/EYE IRRITATION: CATEGORY 2B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REPRODUCTIVE TOXICITY: CATEGORY 2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SPECIFIC TARGET ORGAN TOXICITY (SINGLE EXPOSURE): CATEGORY 3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SPECIFIC TARGET ORGAN TOXICITY (REPEATED EXPOSURE): CATEGORY 1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ASPIRATION TOXICITY: CATEGORY 1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FLAMMABLE AEROSOLS: CATEGORY 1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GHS LABEL ELEMENTS, INCLUDING PRECAUTIONARY STATEMENTS: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EMERGENCY OVERVIEW: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lastRenderedPageBreak/>
        <w:t>DANGER: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HAZARD STATEMENTS: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CAUSES SKIN IRRITATION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CAUSES EYE IRRITATION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SUSPECTED OF DAMAGING FERTILITY OR THE UNBORN CHILD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MAY CAUSE RESPIRATORY IRRITATION. MAY CAUSE DROWSINESS OR DIZZINESS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MAY CAUSE DAMAGE TO ORGANS (CENTRAL NERVOUS SYSTEM, EYES, KIDNEY,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RESPIRATORY SYSTEM, AND SKIN) THROUGH PROLONGED OR REPEATED EXPOSURE.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MAY BE FATAL IF SWALLOWED AND ENTERS AIRWAYS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EXTREMELY FLAMMABLE AEROSOL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EXCLAMATION MARK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HEALTH HAZARD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FLAME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APPEARANCE: OPAQUE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PHYSICAL STATE: AEROSOL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ODOR: SOLVENT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PRECAUTIONARY STATEMENTS - PREVENTION: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OBTAIN SPECIAL INSTRUCTIONS BEFORE USE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DO NOT HANDLE UNTIL ALL SAFETY PRECAUTIONS HAVE BEEN READ AND UNDERSTOOD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USE PERSONAL PROTECTIVE EQUIPMENT AS REQUIRED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WASH FACE, HANDS AND ANY EXPOSED SKIN THOROUGHLY AFTER HANDLING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DO NOT BREATHE DUST/FUME/GAS/MIST/VAPORS/SPRAY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DO NOT EAT, DRINK OR SMOKE WHEN USING THIS PRODUCT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USE ONLY OUTDOORS OR IN A WELL-VENTILATED AREA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KEEP AWAY FROM HEAT/SPARKS/OPEN FLAMES/HOT SURFACES. - NO SMOKING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DO NOT SPRAY ON AN OPEN FLAME OR OTHER IGNITION SOURCE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PRESSURIZED CONTAINER: DO NOT PIERCE OR BURN, EVEN AFTER USE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PRECAUTIONARY STATEMENTS - RESPONSE: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IF EXPOSED OR CONCERNED: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GET MEDICAL ADVICE/ATTENTION SPECIFIC TREATMENT (SEE FIRST AID ON THIS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LABEL)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IF IN EYES: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RINSE CAUTIOUSLY WITH WATER FOR SEVERAL MINUTES. REMOVE CONTACT LENSES, IF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PRESENT AND EASY TO DO. CONTINUE RINSING.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IF EYE IRRITATION PERSISTS: GET MEDICAL ADVICE/ATTENTION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IF ON SKIN: WASH WITH PLENTY OF SOAP AND WATER.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IF SKIN IRRITATION OCCURS: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GET MEDICAL ADVICE/ATTENTION TAKE OFF CONTAMINATED CLOTHING AND WASH BEFORE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REUSE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IF INHALED: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REMOVE PERSON TO FRESH AIR AND KEEP COMFORTABLE FOR BREATHING.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CALL A POISON CENTER OR DOCTOR/PHYSICIAN IF YOU FEEL UNWELL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IF SWALLOWED: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IMMEDIATELY CALL A POISON CENTER OR DOCTOR/PHYSICIAN DO NOT INDUCE VOMITING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PRECAUTIONARY STATEMENTS - STORAGE: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STORE LOCKED UP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STORE IN A WELL-VENTILATED PLACE. KEEP CONTAINER TIGHTLY CLOSED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PROTECT FROM SUNLIGHT. DO NOT EXPOSE TO TEMPERATURES EXCEEDING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50 DEG. C/122 DEG. F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PRECAUTIONARY STATEMENTS - DISPOSAL: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DISPOSE OF CONTENTS/CONTAINER TO AN APPROVED WASTE DISPOSAL PLANT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HAZARDS NOT OTHERWISE CLASSIFIED (HNOC): NONE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OTHER INFORMATION: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0% OF THE MIXTURE CONSISTS OF INGREDIENT(S) OF UNKNOWN TOXICITY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------3. COMPOSITION/INFORMATION ON INGREDIENTS ------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CAS # 64742-49-0, COMMERCIAL HEXANES, MAY BE SUBSTITUTED FOR CAS #110-54-3.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CHEMICAL NAME                         CAS-NO           WEIGHT %*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HEXANE                                64742-49-0       40-50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PROPANE/ISOBUTANE/N-BUTANE            68476-86-8       20-30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PETROLEUM DISTILLATES                  8052-41-3       10-20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*THE EXACT PERCENTAGE (CONCENTRATION) OF COMPOSITION HAS BEEN WITHHELD AS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 TRADE SECRET.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------4. FIRST AID MEASURES ------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FIRST AID MEASURES FOR DIFFERENT EXPOSURE ROUTES: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EYE CONTACT: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RINSE IMMEDIATELY WITH PLENTY OF WATER, ALSO UNDER THE EYELIDS, FOR AT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LEAST 15 MINUTES. KEEP EYE WIDE OPEN WHILE RINSING. IF SYMPTOMS PERSIST,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CALL A PHYSICIAN.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SKIN CONTACT: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WASH OFF IMMEDIATELY WITH SOAP AND PLENTY OF WATER WHILE REMOVING ALL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CONTAMINATED CLOTHES AND SHOES. IF SYMPTOMS PERSIST, CALL A PHYSICIAN.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INHALATION: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MOVE TO FRESH AIR. IF BREATHING IS DIFFICULT, GIVE OXYGEN. ARTIFICIAL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RESPIRATION AND/OR OXYGEN MAY BE NECESSARY. IF BREATHING HAS STOPPED,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CONTACT EMERGENCY MEDICAL SERVICES IMMEDIATELY.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INGESTION: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RINSE MOUTH. DO NOT INDUCE VOMITING. NEVER GIVE ANYTHING BY MOUTH TO AN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UNCONSCIOUS PERSON. CALL A PHYSICIAN OR POISON CONTROL CENTER IMMEDIATELY.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MOST IMPORTANT SYMPTOMS/EFFECTS, ACUTE AND DELAYED: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MAIN SYMPTOMS: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IRRITATING TO SKIN. CAUSES SERIOUS EYE DAMAGE. CAUSES DROWSINESS OR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DIZZINESS. HARMFUL OR FATAL IF SWALLOWED AND ENTERS AIRWAYS.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INDICATION OF IMMEDIATE MEDICAL ATTENTION AND SPECIAL TREATMENT NEEDED, IF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NECESSARY: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NOTES TO PHYSICIAN: TREAT SYMPTOMATICALLY.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lastRenderedPageBreak/>
        <w:t>------5. FIRE-FIGHTING MEASURES ------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SUITABLE EXTINGUISHING MEDIA: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WATER FOG. DRY CHEMICAL. CARBON DIOXIDE (CO2). COOL CONTAINERS/TANKS WITH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WATER SPRAY.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UNSUITABLE EXTINGUISHING MEDIA: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KEEP AWAY FROM SOURCES OF IGNITION - NO SMOKING. COOL CONTAINERS / TANKS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WITH WATER SPRAY.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SPECIFIC HAZARDS ARISING FROM THE CHEMICAL: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EXTREMELY FLAMMABLE. KEEP PRODUCT AND EMPTY CONTAINER AWAY FROM HEAT AND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SOURCES OF IGNITION. RISK OF IGNITION. IN THE EVENT OF FIRE AND/OR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EXPLOSION DO NOT BREATHE FUMES. IN THE EVENT OF FIRE, COOL TANKS WITH WATER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SPRAY.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EXPLOSION DATA: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SENSITIVITY TO MECHANICAL IMPACT: NONE.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SENSITIVITY TO STATIC DISCHARGE: YES.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PROTECTIVE EQUIPMENT AND PRECAUTIONS FOR FIREFIGHTERS: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AS IN ANY FIRE, WEAR SELF-CONTAINED BREATHING APPARATUS PRESSURE-DEMAND,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MSHA/NIOSH (APPROVED OR EQUIVALENT) AND FULL PROTECTIVE GEAR.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------6. ACCIDENTAL RELEASE MEASURES ------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PERSONAL PRECAUTIONS, PROTECTIVE EQUIPMENT AND EMERGENCY PROCEDURES: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PERSONAL PRECAUTIONS: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EVACUATE PERSONNEL TO SAFE AREAS. ABSORB WITH SAND, CLAY, OR OTHER SUITABLE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MATERIAL. HARD SURFACES MAY BE MOPPED WITH WATER. AVOID CONTACT WITH SKIN,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EYES AND CLOTHING. REMOVE ALL SOURCES OF IGNITION. KEEP PEOPLE AWAY FROM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AND UPWIND OF SPILL/LEAK. TAKE PRECAUTIONARY MEASURES AGAINST STATIC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DISCHARGES. ALL EQUIPMENT USED WHEN HANDLING THE PRODUCT MUST BE GROUNDED.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STOP LEAK IF YOU CAN DO IT WITHOUT RISK.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ENVIRONMENTAL PRECAUTIONS: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ENVIRONMENTAL PRECAUTIONS: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BEWARE OF VAPORS ACCUMULATING TO FORM EXPLOSIVE CONCENTRATIONS. VAPORS CAN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ACCUMULATE IN LOW AREAS. PREVENT FURTHER LEAKAGE OR SPILLAGE IF SAFE TO DO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SO. DO NOT ALLOW MATERIAL TO CONTAMINATE GROUND WATER SYSTEM. PREVENT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PRODUCT FROM ENTERING DRAINS. LOCAL AUTHORITIES SHOULD BE ADVISED IF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SIGNIFICANT SPILLAGES CANNOT BE CONTAINED. DO NOT FLUSH INTO SURFACE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WATER OR SANITARY SEWER SYSTEM.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METHODS AND MATERIALS FOR CONTAINMENT AND CLEANING UP: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METHODS FOR CONTAINMENT: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PREVENT FURTHER LEAKAGE OR SPILLAGE IF SAFE TO DO SO. ABSORB SPILL WITH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INERT MATERIAL (E.G. DRY SAND OR EARTH), THEN PLACE IN A CHEMICAL WASTE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CONTAINER.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METHODS FOR CLEANING UP: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PICK UP AND TRANSFER TO PROPERLY LABELED CONTAINERS. SOAK UP WITH INERT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ABSORBENT MATERIAL. CLEAN CONTAMINATED SURFACE THOROUGHLY. AFTER CLEANING,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FLUSH AWAY TRACES WITH WATER. GROUND AND BOND CONTAINERS WHEN TRANSFERRING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MATERIAL. PREVENT PRODUCT FROM ENTERING DRAINS. TAKE PRECAUTIONARY MEASURES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AGAINST STATIC DISCHARGES. SWEEP UP AND SHOVEL INTO SUITABLE CONTAINERS FOR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DISPOSAL.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------7. HANDLING AND STORAGE ------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PRECAUTIONS FOR SAFE HANDLING: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ADVICE ON SAFE HANDLING: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AVOID CONTACT WITH EYES. AVOID BREATHING VAPORS OR MISTS. HANDLE IN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ACCORDANCE WITH GOOD INDUSTRIAL HYGIENE AND SAFETY PRACTICE. TAKE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PRECAUTIONARY MEASURES AGAINST STATIC DISCHARGES. REMOVE AND WASH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CONTAMINATED CLOTHING BEFORE RE-USE.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CONDITIONS FOR SAFE STORAGE, INCLUDING ANY INCOMPATIBILITIES: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TECHNICAL MEASURES/STORAGE CONDITIONS: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KEEP CONTAINER TIGHTLY CLOSED IN A DRY AND WELL-VENTILATED PLACE. KEEP AWAY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FROM OPEN FLAMES, HOT SURFACES AND SOURCES OF IGNITION. KEEP IN PROPERLY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LABELED CONTAINERS. KEEP OUT OF THE REACH OF CHILDREN. STORE LOCKED UP.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INCOMPATIBLE PRODUCTS: STRONG ACIDS, ALKALIS, OR OXIDIZING AGENTS.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AEROSOL LEVEL: 3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------8. EXPOSURE CONTROLS/PERSONAL PROTECTION ------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CONTROL PARAMETERS: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EXPOSURE GUIDELINES: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CHEMICAL NAME   ACGIH TLV          OSHA PEL                  NIOSH IDLH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HEXANE          TWA: 50 PPM        TWA: 500 PPM              IDLH: 1100 PPM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64742-49-0      SKIN - POTENTIAL   TWA: 1800 MG/M3           TWA: 50 PPM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SIGNIFICANT     </w:t>
      </w:r>
      <w:proofErr w:type="gram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(</w:t>
      </w:r>
      <w:proofErr w:type="gram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VACATED) TWA: 50 PPM     TWA: 180 MG/M3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CONTRIBUTION TO </w:t>
      </w:r>
      <w:proofErr w:type="gram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(</w:t>
      </w:r>
      <w:proofErr w:type="gram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VACATED) TWA: 180 MG/M3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OVERALL EXPOSURE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BY THE CUTANEOUS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ROUTE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PROPANE/        74-98-6:           74-98-6:                  74-98-6: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ISOBUTANE/      TWA: 1000 PPM      TWA: 1000 PPM             IDLH: 2100 PPM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N-BUTANE                           TWA: 1800 MG/M3           TWA: 1000 PPM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68476-86-8                                                   TWA: 1800 MG/M3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106-97-8:       </w:t>
      </w:r>
      <w:proofErr w:type="gram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(</w:t>
      </w:r>
      <w:proofErr w:type="gram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VACATED) TWA: 1000 PPM   106-97-8: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STEL: 1000 PPM                               TWA: 800 PPM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                          TWA: 1900 MG/M3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75-28-5:        </w:t>
      </w:r>
      <w:proofErr w:type="gram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(</w:t>
      </w:r>
      <w:proofErr w:type="gram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VACATED) TWA:            75-28-5: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STEL: 1000 PPM     1800 MG/M3                TWA: 800 PPM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                          TWA: 1900 MG/M3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106-97-8: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(VACATED) TWA: 800 PPM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(VACATED) TWA: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1900 MG/M3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PETROLEUM       TWA: 100 PPM       TWA: 500 PPM              IDLH: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DISTILLATES                                                  20000 MG/M3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8052-41-3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TWA: 2900 MG/M3           CEILING: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                          1800 MG/M3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                          15 MIN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(VACATED) TWA: 100 PPM    TWA: 350 MG/M3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(VACATED) TWA: 525 MG/M3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ACGIH: (AMERICAN CONFERENCE OF GOVERNMENTAL INDUSTRIAL HYGIENISTS)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OSHA: (OCCUPATIONAL SAFETY &amp; HEALTH ADMINISTRATION)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NIOSH IDLH: IMMEDIATELY DANGEROUS TO LIFE OR HEALTH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OTHER EXPOSURE GUIDELINES: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VACATED LIMITS REVOKED BY THE COURT OF APPEALS DECISION IN AFL-CIO V. OSHA,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965 F.2D 962 (11TH CIR., 1992).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EXPOSURE CONTROLS: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ENGINEERING MEASURES: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lastRenderedPageBreak/>
        <w:t>SHOWERS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EYEWASH STATIONS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VENTILATION SYSTEMS.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INDIVIDUAL PROTECTION MEASURES, SUCH AS PERSONAL PROTECTIVE EQUIPMENT: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EYE/FACE PROTECTION: SAFETY GLASSES WITH SIDE-SHIELDS.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SKIN AND BODY PROTECTION: CHEMICAL RESISTANT APRON. PROTECTIVE GLOVES.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RESPIRATORY PROTECTION: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IF EXPOSURE LIMITS ARE EXCEEDED OR IRRITATION IS EXPERIENCED, NIOSH/MSHA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APPROVED RESPIRATORY PROTECTION SHOULD BE WORN. POSITIVE-PRESSURE SUPPLIED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AIR RESPIRATORS MAY BE REQUIRED FOR HIGH AIRBORNE CONTAMINANT CONCENTRATIONS.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RESPIRATORY PROTECTION MUST BE PROVIDED IN ACCORDANCE WITH CURRENT LOCAL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REGULATIONS.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HYGIENE MEASURES: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HANDLE IN ACCORDANCE WITH GOOD INDUSTRIAL HYGIENE AND SAFETY PRACTICE.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------9. PHYSICAL AND CHEMICAL PROPERTIES ------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PHYSICAL AND CHEMICAL PROPERTIES: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PHYSICAL STATE: AEROSOL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APPEARANCE: OPAQUE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ODOR: SOLVENT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COLOR: DARK AMBER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ODOR THRESHOLD: NO INFORMATION AVAILABLE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PROPERTY                     VALUES                     REMARKS - METHODS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PH                           0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MELTING/FREEZING POINT       NO INFORMATION AVAILABLE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BOILING POINT/BOILING </w:t>
      </w:r>
      <w:proofErr w:type="gram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RANGE  NO</w:t>
      </w:r>
      <w:proofErr w:type="gram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INFORMATION AVAILABLE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FLASH POINT                  -97 DEG. C / -142 DEG. F   BASED ON PROPELLANT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EVAPORATION RATE             NO INFORMATION AVAILABLE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FLAMMABILITY (SOLID, </w:t>
      </w:r>
      <w:proofErr w:type="gram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GAS)   </w:t>
      </w:r>
      <w:proofErr w:type="gram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NO INFORMATION AVAILABLE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FLAMMABILITY LIMITS IN AIR: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UPPER FLAMMABILITY LIMIT     NO INFORMATION AVAILABLE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LOWER FLAMMABILITY LIMIT     NO INFORMATION AVAILABLE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VAPOR PRESSURE               NO INFORMATION AVAILABLE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VAPOR DENSITY                NO INFORMATION AVAILABLE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SPECIFIC GRAVITY             0.828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WATER SOLUBILITY             PRACTICALLY INSOLUBLE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PARTITION COEFFICIENT        NO INFORMATION AVAILABLE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N-OCTANOL/WATER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AUTOIGNITION TEMPERATURE     NO INFORMATION AVAILABLE   NOT APPLICABLE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DECOMPOSITION TEMPERATURE    NO INFORMATION AVAILABLE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VISCOSITY                    NO INFORMATION AVAILABLE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EXPLOSIVE PROPERTIES         NO INFORMATION AVAILABLE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lastRenderedPageBreak/>
        <w:t>OTHER INFORMATION: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VOC </w:t>
      </w:r>
      <w:proofErr w:type="gram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CONTENT(</w:t>
      </w:r>
      <w:proofErr w:type="gram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%)               83.58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MIR VALUE                    1.03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------10. STABILITY AND REACTIVITY ------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REACTIVITY: NO DATA AVAILABLE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CHEMICAL STABILITY: STABLE UNDER RECOMMENDED STORAGE CONDITIONS.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POSSIBILITY OF HAZARDOUS REACTIONS: NONE UNDER NORMAL PROCESSING.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CONDITIONS TO AVOID: EXTREMES OF TEMPERATURE AND DIRECT SUNLIGHT.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INCOMPATIBLE MATERIALS: STRONG ACIDS, ALKALIS, OR OXIDIZING AGENTS.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HAZARDOUS DECOMPOSITION PRODUCTS: NONE KNOWN BASED ON INFORMATION SUPPLIED.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------11. TOXICOLOGICAL INFORMATION ------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INFORMATION ON LIKELY ROUTES OF EXPOSURE: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PRODUCT INFORMATION: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INHALATION: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VAPORS MAY IRRITATE THROAT AND RESPIRATORY SYSTEM. MAY CAUSE DROWNSINESS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AND DIZZINESS BASED ON COMPONENTS. MAY CAUSE IRRITATION OF RESPIRATORY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TRACT. AVOID BREATHING VAPORS OR MISTS.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EYE CONTACT: IRRITATING TO EYES. AVOID CONTACT WITH EYES.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SKIN CONTACT: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IRRITATING TO SKIN. REPEATED EXPOSURE MAY CAUSE SKIN DRYNESS OR CRACKING.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PROLONGED SKIN CONTACT MAY DEFAT THE SKIN AND PRODUCE DERMATITIS. AVOID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CONTACT WITH SKIN.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INGESTION: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MAY BE HARMFUL OR FATAL IF SWALLOWED. ASPIRATION INTO THE LUNGS DURING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SWALLOWING MAY CAUSE SERIOUS LUNG DAMAGE WHICH MAY BE FATAL.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COMPONENT INFORMATION: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CHEMICAL NAME      LD50 ORAL        LD50 DERMAL       LC50 INHALATION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HEXANE             &gt;5000 MG/KG      &gt;3160 MG/KG       =73680 PPM (RAT) 4 H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64742-49-0      </w:t>
      </w:r>
      <w:proofErr w:type="gram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(</w:t>
      </w:r>
      <w:proofErr w:type="gram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RAT)            (RABBIT)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INFORMATION ON TOXICOLOGICAL EFFECTS: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SYMPTOMS: NO INFORMATION AVAILABLE.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DELAYED AND IMMEDIATE EFFECTS AS WELL AS CHRONIC EFFECTS FROM SHORT AND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LONG-TERM EXPOSURE: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SENSITIZATION: NO INFORMATION AVAILABLE.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GERM CELL MUTAGENICITY: NO INFORMATION AVAILABLE.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CARCINOGENICITY: THERE ARE NO KNOWN CARCINOGENIC CHEMICALS IN THIS PRODUCT.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REPRODUCTIVE TOXICITY: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PRODUCT IS OR CONTAINS A CHEMICAL WHICH IS A KNOWN OR SUSPECTED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REPRODUCTIVE HAZARD.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SPECIFIC TARGET ORGAN SYSTEMIC TOXICITY (SINGLE EXPOSURE):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MAY CAUSE RESPIRATORY IRRITATION. MAY CAUSE DROWSINESS AND DIZZINESS.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SPECIFIC TARGET ORGAN SYSTEMIC TOXICITY (REPEATED EXPOSURE):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lastRenderedPageBreak/>
        <w:t>MAY CAUSE DAMAGE TO ORGANS THROUGH PROLONGED OR REPEATED EXPOSURE.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CHRONIC TOXICITY: PROLONGED EXPOSURE MAY CAUSE CHRONIC EFFECTS.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TARGET ORGAN EFFECTS: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CENTRAL NERVOUS SYSTEM, EYES, KIDNEY, RESPIRATORY SYSTEM, SKIN.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NEUROLOGICAL EFFECTS: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INTENTIONAL MISUSE BY DELIBERATELY CONCENTRATING AND INHALING CONTENTS MAY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BE HARMFUL OR FATAL.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ASPIRATION HAZARD: MAY BE FATAL IF SWALLOWED AND ENTERS AIRWAYS.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NUMERICAL MEASURES OF TOXICITY - PRODUCT INFORMATION: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UNKNOWN ACUTE TOXICITY: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0% OF THE MIXTURE CONSISTS OF INGREDIENT(S) OF UNKNOWN TOXICITY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THE FOLLOWING VALUES ARE CALCULATED BASED ON CHAPTER 3.1 OF THE GHS DOCUMENT: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ATEMIX (ORAL): 11176 MG/KG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ATEMIX (DERMAL): 7063 MG/KG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------12. ECOLOGICAL INFORMATION ------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THIS PRODUCT CONTAINS A CHEMICAL WHICH IS LISTED AS A MARINE POLLUTANT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ACCORDING TO DOT.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ECOTOXICITY: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CHEMICAL NAME           </w:t>
      </w:r>
      <w:proofErr w:type="gram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TOXICITY  </w:t>
      </w:r>
      <w:proofErr w:type="spell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TOXICITY</w:t>
      </w:r>
      <w:proofErr w:type="spellEnd"/>
      <w:proofErr w:type="gram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</w:t>
      </w:r>
      <w:proofErr w:type="spell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TOXICITY</w:t>
      </w:r>
      <w:proofErr w:type="spell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TO      TOXICITY TO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TO </w:t>
      </w:r>
      <w:proofErr w:type="gram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ALGAE  TO</w:t>
      </w:r>
      <w:proofErr w:type="gram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FISH   MICROORGANISMS   DAPHNIA AND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                          </w:t>
      </w:r>
      <w:proofErr w:type="gram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OTHER</w:t>
      </w:r>
      <w:proofErr w:type="gram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AQUATIC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                          INVERTEBRATES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PROPANE/ISOBUTANE/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N-BUTANE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68476-86-8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PERSISTENCE AND DEGRADABILITY: NO INFORMATION AVAILABLE.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BIOACCUMULATION: NO INFORMATION AVAILABLE.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CHEMICAL NAME                                LOG POW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PROPANE/ISOBUTANE/N-BUTANE                   2.8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68476-86-8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OTHER ADVERSE EFFECTS: NO INFORMATION AVAILABLE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------13. DISPOSAL CONSIDERATIONS ------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WASTE TREATMENT: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WASTE DISPOSAL METHODS: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IT MUST UNDERGO SPECIAL TREATMENT, E.G. AT SUITABLE DISPOSAL SITE, TO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COMPLY WITH LOCAL REGULATIONS.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CONTAMINATED PACKAGING: DO NOT RE-USE EMPTY CONTAINERS.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------14. TRANSPORT INFORMATION ------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DOT: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GROUND CONSUMER COMMODITY ORM-D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OR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LIMITED QUANTITY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MARINE POLLUTANT: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THIS PRODUCT CONTAINS A CHEMICAL WHICH IS LISTED AS A MARINE POLLUTANT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ACCORDING TO DOT.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IATA: UN1950, AEROSOLS, FLAMMABLE, 2.1, LTD. QTY.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IMDG: UN1950, AEROSOLS, 2.1, LTD. QTY.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------15. REGULATORY INFORMATION ------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INTERNATIONAL INVENTORIES: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CHEMICAL NAME     </w:t>
      </w:r>
      <w:proofErr w:type="gram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TSCA  DSL</w:t>
      </w:r>
      <w:proofErr w:type="gram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/NDSL  EINECS/  ENCS    IECSC  KECL  PICCS  AICS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ELINCS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HEXANE            X     </w:t>
      </w:r>
      <w:proofErr w:type="spell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</w:t>
      </w:r>
      <w:proofErr w:type="spell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</w:t>
      </w:r>
      <w:proofErr w:type="spell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</w:t>
      </w:r>
      <w:proofErr w:type="spell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</w:t>
      </w:r>
      <w:proofErr w:type="spell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</w:t>
      </w:r>
      <w:proofErr w:type="spell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</w:t>
      </w:r>
      <w:proofErr w:type="spell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PROPANE/          X     </w:t>
      </w:r>
      <w:proofErr w:type="spell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</w:t>
      </w:r>
      <w:proofErr w:type="spell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NOT     X      </w:t>
      </w:r>
      <w:proofErr w:type="spell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</w:t>
      </w:r>
      <w:proofErr w:type="spell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</w:t>
      </w:r>
      <w:proofErr w:type="spell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ISOBUTANE/                                 LISTED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N-BUTANE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PETROLEUM         X     </w:t>
      </w:r>
      <w:proofErr w:type="spell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</w:t>
      </w:r>
      <w:proofErr w:type="spell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</w:t>
      </w:r>
      <w:proofErr w:type="spell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</w:t>
      </w:r>
      <w:proofErr w:type="spell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</w:t>
      </w:r>
      <w:proofErr w:type="spell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</w:t>
      </w:r>
      <w:proofErr w:type="spell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</w:t>
      </w:r>
      <w:proofErr w:type="spell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DISTILLATES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LEGEND: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TSCA: UNITED STATES TOXIC SUBSTANCES CONTROL ACT SECTION 8(B) INVENTORY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DSL/NDSL: CANADIAN DOMESTIC SUBSTANCES LIST/NON-DOMESTIC SUBSTANCES LIST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EINECS/ELINCS: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EUROPEAN INVENTORY OF EXISTING COMMERCIAL CHEMICAL SUBSTANCES/EU LIST OF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NOTIFIED CHEMICAL SUBSTANCES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ENCS: JAPAN EXISTING AND NEW CHEMICAL SUBSTANCES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CHINA: CHINA INVENTORY OF EXISTING CHEMICAL SUBSTANCES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KECL: KOREAN EXISTING AND EVALUATED CHEMICAL SUBSTANCES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PICCS: PHILIPPINES INVENTORY OF CHEMICALS AND CHEMICAL SUBSTANCES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AICS: AUSTRALIAN INVENTORY OF CHEMICAL SUBSTANCES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U.S. FEDERAL REGULATIONS: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SARA 313: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SECTION 313 OF TITLE III OF THE SUPERFUND AMENDMENTS AND REAUTHORIZATION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ACT OF 1986 (SARA). THIS PRODUCT DOES NOT CONTAIN ANY CHEMICALS WHICH ARE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SUBJECT TO THE REPORTING REQUIREMENTS OF THE ACT AND TITLE 40 OF THE CODE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OF FEDERAL REGULATIONS, PART 372.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SARA 311/312 HAZARD CATEGORIES: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ACUTE HEALTH HAZARD: YES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CHRONIC HEALTH HAZARD: YES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FIRE HAZARD: YES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SUDDEN RELEASE OF PRESSURE HAZARD: YES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REACTIVE HAZARD: NO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CLEAN WATER ACT: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THIS PRODUCT DOES NOT CONTAIN ANY SUBSTANCES REGULATED AS POLLUTANTS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PURSUANT TO THE CLEAN WATER ACT (40 CFR 122.21 AND 40 CFR 122.42).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CERCLA: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THIS MATERIAL, AS SUPPLIED, DOES NOT CONTAIN ANY SUBSTANCES REGULATED AS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HAZARDOUS SUBSTANCES UNDER THE COMPREHENSIVE ENVIRONMENTAL RESPONSE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COMPENSATION AND LIABILITY ACT (CERCLA) (40 CFR 302) OR THE SUPERFUND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AMENDMENTS AND REAUTHORIZATION ACT (SARA) (40 CFR 355). THERE MAY BE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SPECIFIC REPORTING REQUIREMENTS AT THE LOCAL, REGIONAL, OR STATE LEVEL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PERTAINING TO RELEASES OF THIS MATERIAL.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U.S. STATE REGULATIONS: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CALIFORNIA PROPOSITION 65: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lastRenderedPageBreak/>
        <w:t>THIS PRODUCT DOES NOT CONTAIN ANY KNOWN PROPOSITION 65 CHEMICALS.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U.S. STATE RIGHT-TO-KNOW REGULATIONS: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CHEMICAL NAME             NEW JERSEY    MASSACHUSETTS    PENNSYLVANIA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PETROLEUM DISTILLATES     X             </w:t>
      </w:r>
      <w:proofErr w:type="spell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</w:t>
      </w:r>
      <w:proofErr w:type="spell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8052-41-3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EPA PESTICIDE REGISTRATION NUMBER: NOT APPLICABLE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CANADA: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THIS PRODUCT HAS BEEN CLASSIFIED IN ACCORDANCE WITH THE HAZARD CRITERIA OF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THE CONTROLLED PRODUCTS REGULATIONS (CPR) AND THE MSDS CONTAINS ALL THE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INFORMATION REQUIRED BY THE CPR.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WHMIS HAZARD CLASS: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A: COMPRESSED GASES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B5: FLAMMABLE AEROSOL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D2B: TOXIC MATERIALS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------16. OTHER INFORMATION ------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NFPA: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HEALTH HAZARD                 2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FLAMMABILITY                  4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INSTABILITY                   0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PHYSICAL AND CHEMICAL HAZARDS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HMIS: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HEALTH HAZARD       2*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FLAMMABILITY        4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PHYSICAL HAZARD     1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PERSONAL PROTECTION B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CHRONIC HAZARD STAR LEGEND: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CHRONIC HEALTH HAZARD REPEATED OR PROLONGED EXPOSURE MAY CAUSE CENTRAL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NERVOUS SYSTEM DAMAGE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PREPARED BY: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AMERICAN JETWAY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34136 MYRTLE STREET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WAYNE, MI 48184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TEL.: 734-721-5930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ISSUING DATE: 16-APR-2015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bookmarkStart w:id="0" w:name="_GoBack"/>
      <w:bookmarkEnd w:id="0"/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REVISION DATE: 13-JUN-2015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REVISION NOTE: NO INFORMATION AVAILABLE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DISCLAIMER: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THE INFORMATION PROVIDED ON THIS SDS IS CORRECT TO THE BEST OF </w:t>
      </w:r>
      <w:proofErr w:type="gramStart"/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OUR</w:t>
      </w:r>
      <w:proofErr w:type="gramEnd"/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KNOWLEDGE, INFORMATION AND BELIEF AT THE DATE OF ITS PUBLICATION. THE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INFORMATION GIVEN IS DESIGNED ONLY AS A GUIDE FOR SAFE HANDLING, USE,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PROCESSING, STORAGE, TRANSPORTATION, DISPOSAL AND RELEASE AND IS NOT TO BE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CONSIDERED AS A WARRANTY OR QUALITY SPECIFICATION. THE INFORMATION RELATES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ONLY TO THE SPECIFIC MATERIAL DESIGNATED AND MAY NOT BE VALID FOR SUCH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MATERIAL USED IN COMBINATION WITH ANY OTHER MATERIAL OR IN ANY PROCESS,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4A18D6">
        <w:rPr>
          <w:rFonts w:ascii="Lucida Console" w:eastAsia="Times New Roman" w:hAnsi="Lucida Console" w:cs="Courier New"/>
          <w:color w:val="434343"/>
          <w:sz w:val="18"/>
          <w:szCs w:val="18"/>
        </w:rPr>
        <w:t>UNLESS SPECIFIED IN THE TEXT.</w:t>
      </w:r>
    </w:p>
    <w:p w:rsidR="004A18D6" w:rsidRPr="004A18D6" w:rsidRDefault="004A18D6" w:rsidP="004A1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A87228" w:rsidRDefault="00A87228" w:rsidP="004A18D6">
      <w:pPr>
        <w:spacing w:after="0" w:line="240" w:lineRule="auto"/>
      </w:pPr>
    </w:p>
    <w:sectPr w:rsidR="00A87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D6"/>
    <w:rsid w:val="004A18D6"/>
    <w:rsid w:val="00875080"/>
    <w:rsid w:val="00A8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701E3-6B1F-4026-927C-35634627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18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A18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18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A18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1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18D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D1DC01FB0FE458FB0EEADFEDE26CC" ma:contentTypeVersion="14" ma:contentTypeDescription="Create a new document." ma:contentTypeScope="" ma:versionID="f6ab76c39f3cb7bc9302b7833829578c">
  <xsd:schema xmlns:xsd="http://www.w3.org/2001/XMLSchema" xmlns:xs="http://www.w3.org/2001/XMLSchema" xmlns:p="http://schemas.microsoft.com/office/2006/metadata/properties" xmlns:ns2="0dbb4db5-7779-42fb-86d2-f98e9aba862c" xmlns:ns3="c83c4575-70d9-4cc6-a5c1-78449a115b45" targetNamespace="http://schemas.microsoft.com/office/2006/metadata/properties" ma:root="true" ma:fieldsID="ae056e6ff974db2a7a1bcc3dca06febb" ns2:_="" ns3:_="">
    <xsd:import namespace="0dbb4db5-7779-42fb-86d2-f98e9aba862c"/>
    <xsd:import namespace="c83c4575-70d9-4cc6-a5c1-78449a115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b4db5-7779-42fb-86d2-f98e9aba8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79f6eef-f58a-4488-b12c-5d4a1bc62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c4575-70d9-4cc6-a5c1-78449a115b4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a9bb572-ea2a-41a9-90b8-39fdfe6bb249}" ma:internalName="TaxCatchAll" ma:showField="CatchAllData" ma:web="c83c4575-70d9-4cc6-a5c1-78449a115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b4db5-7779-42fb-86d2-f98e9aba862c">
      <Terms xmlns="http://schemas.microsoft.com/office/infopath/2007/PartnerControls"/>
    </lcf76f155ced4ddcb4097134ff3c332f>
    <TaxCatchAll xmlns="c83c4575-70d9-4cc6-a5c1-78449a115b45" xsi:nil="true"/>
  </documentManagement>
</p:properties>
</file>

<file path=customXml/itemProps1.xml><?xml version="1.0" encoding="utf-8"?>
<ds:datastoreItem xmlns:ds="http://schemas.openxmlformats.org/officeDocument/2006/customXml" ds:itemID="{F30E87EC-B98F-4226-A3BA-53341656FDD9}"/>
</file>

<file path=customXml/itemProps2.xml><?xml version="1.0" encoding="utf-8"?>
<ds:datastoreItem xmlns:ds="http://schemas.openxmlformats.org/officeDocument/2006/customXml" ds:itemID="{E9589FFC-4D81-422C-83F1-9D7E79D3BDEF}"/>
</file>

<file path=customXml/itemProps3.xml><?xml version="1.0" encoding="utf-8"?>
<ds:datastoreItem xmlns:ds="http://schemas.openxmlformats.org/officeDocument/2006/customXml" ds:itemID="{8FC7CF3D-CFE6-44E6-8379-21AE2A35EB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3065</Words>
  <Characters>17475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McCoy</dc:creator>
  <cp:keywords/>
  <dc:description/>
  <cp:lastModifiedBy>Emily McCoy</cp:lastModifiedBy>
  <cp:revision>1</cp:revision>
  <dcterms:created xsi:type="dcterms:W3CDTF">2018-01-29T19:26:00Z</dcterms:created>
  <dcterms:modified xsi:type="dcterms:W3CDTF">2018-01-29T19:28:00Z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0x0101007CAD1DC01FB0FE458FB0EEADFEDE26CC</vt:lpwstr>
  </property>
  <property fmtid="{D5CDD505-2E9C-101B-9397-08002B2CF9AE}" pid="3" name="Order">
    <vt:r8>325800</vt:r8>
  </property>
</Properties>
</file>